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CC53EF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6E2C9186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265552" w:rsidRPr="00C7266C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1EA25331" w:rsidR="00265552" w:rsidRPr="00DC18DB" w:rsidRDefault="009E3C9F" w:rsidP="00E91352">
            <w:pPr>
              <w:spacing w:after="0"/>
              <w:jc w:val="center"/>
            </w:pPr>
            <w:r>
              <w:rPr>
                <w:rFonts w:eastAsia="Simsun (Founder Extended)" w:cs="Segoe UI"/>
                <w:b/>
                <w:lang w:eastAsia="zh-CN"/>
              </w:rPr>
              <w:t>Nacrt</w:t>
            </w:r>
            <w:r w:rsidR="004F293F" w:rsidRPr="004F293F">
              <w:rPr>
                <w:rFonts w:eastAsia="Simsun (Founder Extended)" w:cs="Segoe UI"/>
                <w:b/>
                <w:lang w:eastAsia="zh-CN"/>
              </w:rPr>
              <w:t xml:space="preserve"> </w:t>
            </w:r>
            <w:r w:rsidR="009E4020">
              <w:rPr>
                <w:rFonts w:eastAsia="Simsun (Founder Extended)" w:cs="Segoe UI"/>
                <w:b/>
                <w:lang w:eastAsia="zh-CN"/>
              </w:rPr>
              <w:t xml:space="preserve">I. izmjena i dopuna </w:t>
            </w:r>
            <w:r w:rsidR="004F293F" w:rsidRPr="004F293F">
              <w:rPr>
                <w:rFonts w:eastAsia="Simsun (Founder Extended)" w:cs="Segoe UI"/>
                <w:b/>
                <w:lang w:eastAsia="zh-CN"/>
              </w:rPr>
              <w:t>Proračuna Grada Šibenika za 202</w:t>
            </w:r>
            <w:r>
              <w:rPr>
                <w:rFonts w:eastAsia="Simsun (Founder Extended)" w:cs="Segoe UI"/>
                <w:b/>
                <w:lang w:eastAsia="zh-CN"/>
              </w:rPr>
              <w:t>4</w:t>
            </w:r>
            <w:r w:rsidR="004F293F" w:rsidRPr="004F293F">
              <w:rPr>
                <w:rFonts w:eastAsia="Simsun (Founder Extended)" w:cs="Segoe UI"/>
                <w:b/>
                <w:lang w:eastAsia="zh-CN"/>
              </w:rPr>
              <w:t>. i projekcija za 202</w:t>
            </w:r>
            <w:r>
              <w:rPr>
                <w:rFonts w:eastAsia="Simsun (Founder Extended)" w:cs="Segoe UI"/>
                <w:b/>
                <w:lang w:eastAsia="zh-CN"/>
              </w:rPr>
              <w:t>5</w:t>
            </w:r>
            <w:r w:rsidR="004F293F" w:rsidRPr="004F293F">
              <w:rPr>
                <w:rFonts w:eastAsia="Simsun (Founder Extended)" w:cs="Segoe UI"/>
                <w:b/>
                <w:lang w:eastAsia="zh-CN"/>
              </w:rPr>
              <w:t>. i 202</w:t>
            </w:r>
            <w:r>
              <w:rPr>
                <w:rFonts w:eastAsia="Simsun (Founder Extended)" w:cs="Segoe UI"/>
                <w:b/>
                <w:lang w:eastAsia="zh-CN"/>
              </w:rPr>
              <w:t>6</w:t>
            </w:r>
            <w:r w:rsidR="004F293F" w:rsidRPr="004F293F">
              <w:rPr>
                <w:rFonts w:eastAsia="Simsun (Founder Extended)" w:cs="Segoe UI"/>
                <w:b/>
                <w:lang w:eastAsia="zh-CN"/>
              </w:rPr>
              <w:t>. godinu</w:t>
            </w:r>
          </w:p>
        </w:tc>
      </w:tr>
      <w:tr w:rsidR="00265552" w:rsidRPr="00C7266C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25E675F3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6451B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</w:t>
            </w:r>
            <w:r w:rsidR="004F293F">
              <w:t xml:space="preserve"> </w:t>
            </w:r>
            <w:r w:rsidR="004F293F" w:rsidRPr="004F293F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Upravni odjel za financije</w:t>
            </w:r>
          </w:p>
        </w:tc>
      </w:tr>
      <w:tr w:rsidR="00265552" w:rsidRPr="00C7266C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0621788A" w:rsidR="00265552" w:rsidRPr="00C7266C" w:rsidRDefault="009E3C9F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7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lip</w:t>
            </w:r>
            <w:r w:rsidR="009E402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nja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11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9E402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lipnja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3D12D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do 12 sati</w:t>
            </w:r>
          </w:p>
        </w:tc>
      </w:tr>
      <w:tr w:rsidR="00265552" w:rsidRPr="007A3213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796FDE1B" w:rsidR="00265552" w:rsidRPr="00DC18DB" w:rsidRDefault="006451BD" w:rsidP="006451BD">
            <w:pPr>
              <w:jc w:val="both"/>
            </w:pPr>
            <w:r w:rsidRPr="006451BD">
              <w:t>Osnovni cilj savjetovanja je dobivanje povratnih informacija od zainteresirane javnosti o</w:t>
            </w:r>
            <w:r w:rsidR="004F293F">
              <w:t xml:space="preserve"> </w:t>
            </w:r>
            <w:r w:rsidR="009E3C9F">
              <w:t>Nacrtu</w:t>
            </w:r>
            <w:r w:rsidR="004F293F" w:rsidRPr="004F293F">
              <w:t xml:space="preserve"> </w:t>
            </w:r>
            <w:r w:rsidR="009E4020">
              <w:rPr>
                <w:rFonts w:eastAsia="Simsun (Founder Extended)" w:cs="Segoe UI"/>
                <w:b/>
                <w:lang w:eastAsia="zh-CN"/>
              </w:rPr>
              <w:t xml:space="preserve"> </w:t>
            </w:r>
            <w:r w:rsidR="009E4020" w:rsidRPr="009E4020">
              <w:rPr>
                <w:rFonts w:eastAsia="Simsun (Founder Extended)" w:cs="Segoe UI"/>
                <w:bCs/>
                <w:lang w:eastAsia="zh-CN"/>
              </w:rPr>
              <w:t>I. izmjena i dopuna</w:t>
            </w:r>
            <w:r w:rsidR="009E4020" w:rsidRPr="004F293F">
              <w:t xml:space="preserve"> </w:t>
            </w:r>
            <w:r w:rsidR="004F293F" w:rsidRPr="004F293F">
              <w:t>Proračuna Grada Šibenika za 202</w:t>
            </w:r>
            <w:r w:rsidR="009E3C9F">
              <w:t>4</w:t>
            </w:r>
            <w:r w:rsidR="004F293F" w:rsidRPr="004F293F">
              <w:t>. i projekcija za 202</w:t>
            </w:r>
            <w:r w:rsidR="009E3C9F">
              <w:t>5</w:t>
            </w:r>
            <w:r w:rsidR="004F293F" w:rsidRPr="004F293F">
              <w:t>. i 202</w:t>
            </w:r>
            <w:r w:rsidR="009E3C9F">
              <w:t>6</w:t>
            </w:r>
            <w:r w:rsidR="004F293F" w:rsidRPr="004F293F">
              <w:t>. godinu</w:t>
            </w:r>
          </w:p>
        </w:tc>
      </w:tr>
      <w:tr w:rsidR="00265552" w:rsidRPr="00CC53EF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</w:t>
            </w:r>
            <w:r w:rsidR="004F293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m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</w:tbl>
    <w:p w14:paraId="763E6C88" w14:textId="77777777" w:rsidR="009E4020" w:rsidRDefault="009E4020" w:rsidP="009E4020"/>
    <w:p w14:paraId="6761EBCA" w14:textId="173E0C4B" w:rsidR="009E4020" w:rsidRPr="009E4020" w:rsidRDefault="009E4020" w:rsidP="009E4020">
      <w:pPr>
        <w:spacing w:before="160" w:line="192" w:lineRule="auto"/>
        <w:jc w:val="both"/>
        <w:rPr>
          <w:rFonts w:ascii="Segoe UI" w:hAnsi="Segoe UI" w:cs="Segoe UI"/>
          <w:sz w:val="20"/>
          <w:szCs w:val="20"/>
        </w:rPr>
      </w:pPr>
      <w:r w:rsidRPr="004341A1">
        <w:rPr>
          <w:rFonts w:ascii="Segoe UI" w:hAnsi="Segoe UI" w:cs="Segoe UI"/>
          <w:sz w:val="20"/>
          <w:szCs w:val="20"/>
        </w:rPr>
        <w:t>Popunjeni obrazac</w:t>
      </w:r>
      <w:r>
        <w:rPr>
          <w:rFonts w:ascii="Segoe UI" w:hAnsi="Segoe UI" w:cs="Segoe UI"/>
          <w:b/>
          <w:sz w:val="20"/>
          <w:szCs w:val="20"/>
        </w:rPr>
        <w:t xml:space="preserve"> zaključno s</w:t>
      </w:r>
      <w:r w:rsidRPr="00734921">
        <w:rPr>
          <w:rFonts w:ascii="Segoe UI" w:hAnsi="Segoe UI" w:cs="Segoe UI"/>
          <w:b/>
          <w:sz w:val="20"/>
          <w:szCs w:val="20"/>
        </w:rPr>
        <w:t xml:space="preserve"> </w:t>
      </w:r>
      <w:r w:rsidR="009E3C9F" w:rsidRPr="009E3C9F">
        <w:rPr>
          <w:rFonts w:ascii="Segoe UI" w:hAnsi="Segoe UI" w:cs="Segoe UI"/>
          <w:b/>
          <w:sz w:val="20"/>
          <w:szCs w:val="20"/>
        </w:rPr>
        <w:t>11. lipnja 2024. do 12 sati</w:t>
      </w:r>
      <w:r w:rsidR="009E3C9F" w:rsidRPr="009E3C9F">
        <w:rPr>
          <w:rFonts w:ascii="Segoe UI" w:hAnsi="Segoe UI" w:cs="Segoe UI"/>
          <w:b/>
          <w:sz w:val="20"/>
          <w:szCs w:val="20"/>
        </w:rPr>
        <w:t xml:space="preserve"> </w:t>
      </w:r>
      <w:r w:rsidRPr="004341A1">
        <w:rPr>
          <w:rFonts w:ascii="Segoe UI" w:hAnsi="Segoe UI" w:cs="Segoe UI"/>
          <w:sz w:val="20"/>
          <w:szCs w:val="20"/>
        </w:rPr>
        <w:t xml:space="preserve">dostaviti na adresu: 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Grad Šibenik, Trg </w:t>
      </w:r>
      <w:proofErr w:type="spellStart"/>
      <w:r>
        <w:rPr>
          <w:rFonts w:ascii="Segoe UI" w:hAnsi="Segoe UI" w:cs="Segoe UI"/>
          <w:b/>
          <w:sz w:val="20"/>
          <w:szCs w:val="20"/>
        </w:rPr>
        <w:t>palih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 branitelja Domovinskog rata br.1, 22 000 Šibenik</w:t>
      </w:r>
      <w:r w:rsidRPr="004341A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ili </w:t>
      </w:r>
      <w:r w:rsidRPr="004341A1">
        <w:rPr>
          <w:rFonts w:ascii="Segoe UI" w:hAnsi="Segoe UI" w:cs="Segoe UI"/>
          <w:sz w:val="20"/>
          <w:szCs w:val="20"/>
        </w:rPr>
        <w:t>na e-mail</w:t>
      </w:r>
      <w:r>
        <w:rPr>
          <w:rFonts w:ascii="Segoe UI" w:hAnsi="Segoe UI" w:cs="Segoe UI"/>
          <w:sz w:val="20"/>
          <w:szCs w:val="20"/>
        </w:rPr>
        <w:t>:</w:t>
      </w:r>
      <w:r w:rsidRPr="004341A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slobodan.tolic@sibenik.hr</w:t>
      </w:r>
    </w:p>
    <w:sectPr w:rsidR="009E4020" w:rsidRPr="009E4020" w:rsidSect="009E4020">
      <w:pgSz w:w="11906" w:h="16838"/>
      <w:pgMar w:top="1134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5727" w14:textId="77777777" w:rsidR="00383B31" w:rsidRDefault="00383B31" w:rsidP="00265552">
      <w:pPr>
        <w:spacing w:after="0" w:line="240" w:lineRule="auto"/>
      </w:pPr>
      <w:r>
        <w:separator/>
      </w:r>
    </w:p>
  </w:endnote>
  <w:endnote w:type="continuationSeparator" w:id="0">
    <w:p w14:paraId="47C02D2E" w14:textId="77777777" w:rsidR="00383B31" w:rsidRDefault="00383B31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Default="00265552" w:rsidP="004F293F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14:paraId="3B7F9517" w14:textId="77777777" w:rsidR="009E4020" w:rsidRDefault="009E4020" w:rsidP="004F293F">
      <w:pPr>
        <w:pStyle w:val="Tekstkrajnjebiljeke"/>
        <w:jc w:val="both"/>
        <w:rPr>
          <w:rFonts w:cs="Arial"/>
          <w:sz w:val="18"/>
          <w:szCs w:val="18"/>
        </w:rPr>
      </w:pPr>
    </w:p>
    <w:p w14:paraId="6E5FFC7F" w14:textId="77777777" w:rsidR="009E4020" w:rsidRPr="00F022B1" w:rsidRDefault="009E4020" w:rsidP="004F293F">
      <w:pPr>
        <w:pStyle w:val="Tekstkrajnjebiljeke"/>
        <w:jc w:val="both"/>
        <w:rPr>
          <w:rFonts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6348" w14:textId="77777777" w:rsidR="00383B31" w:rsidRDefault="00383B31" w:rsidP="00265552">
      <w:pPr>
        <w:spacing w:after="0" w:line="240" w:lineRule="auto"/>
      </w:pPr>
      <w:r>
        <w:separator/>
      </w:r>
    </w:p>
  </w:footnote>
  <w:footnote w:type="continuationSeparator" w:id="0">
    <w:p w14:paraId="195B5DA3" w14:textId="77777777" w:rsidR="00383B31" w:rsidRDefault="00383B31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92E7A"/>
    <w:rsid w:val="00106CA8"/>
    <w:rsid w:val="001150E7"/>
    <w:rsid w:val="00156E4E"/>
    <w:rsid w:val="00265552"/>
    <w:rsid w:val="002F73D5"/>
    <w:rsid w:val="00303E49"/>
    <w:rsid w:val="00383B31"/>
    <w:rsid w:val="003B480D"/>
    <w:rsid w:val="003B54FA"/>
    <w:rsid w:val="003D12D5"/>
    <w:rsid w:val="0041493A"/>
    <w:rsid w:val="004F293F"/>
    <w:rsid w:val="005A4D39"/>
    <w:rsid w:val="006451BD"/>
    <w:rsid w:val="006928A6"/>
    <w:rsid w:val="006B14B2"/>
    <w:rsid w:val="00757660"/>
    <w:rsid w:val="007F39A2"/>
    <w:rsid w:val="00861580"/>
    <w:rsid w:val="008879C5"/>
    <w:rsid w:val="009E1C3F"/>
    <w:rsid w:val="009E3C9F"/>
    <w:rsid w:val="009E4020"/>
    <w:rsid w:val="00B92105"/>
    <w:rsid w:val="00BA0B23"/>
    <w:rsid w:val="00C111D6"/>
    <w:rsid w:val="00D417DF"/>
    <w:rsid w:val="00DC18DB"/>
    <w:rsid w:val="00E15338"/>
    <w:rsid w:val="00E42EF5"/>
    <w:rsid w:val="00E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2</cp:revision>
  <dcterms:created xsi:type="dcterms:W3CDTF">2024-06-07T12:28:00Z</dcterms:created>
  <dcterms:modified xsi:type="dcterms:W3CDTF">2024-06-07T12:28:00Z</dcterms:modified>
</cp:coreProperties>
</file>